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A01F43"/>
          <w:sz w:val="16"/>
          <w:szCs w:val="16"/>
          <w:b w:val="1"/>
          <w:bCs w:val="1"/>
          <w:smallCaps w:val="0"/>
          <w:caps w:val="1"/>
        </w:rPr>
        <w:t xml:space="preserve">ОБЗОР MOSTBET РОССИЯ</w:t>
      </w:r>
    </w:p>
    <w:p>
      <w:pPr>
        <w:pStyle w:val="Heading1"/>
      </w:pPr>
      <w:bookmarkStart w:id="0" w:name="_Toc0"/>
      <w:r>
        <w:t>Mostbet (Мостбет): обзор букмекера и казино 2026</w:t>
      </w:r>
      <w:bookmarkEnd w:id="0"/>
    </w:p>
    <w:p>
      <w:pPr>
        <w:spacing w:after="80"/>
      </w:pPr>
      <w:r>
        <w:rPr>
          <w:color w:val="6B5A60"/>
          <w:sz w:val="24"/>
          <w:szCs w:val="24"/>
        </w:rPr>
        <w:t xml:space="preserve">Полный обзор Mostbet на 2026 — линия и коэффициенты, бонусы, мобильное приложение, казино и доступ через рабочее зеркало. Плюсы и минусы объективно.</w:t>
      </w:r>
    </w:p>
    <w:p>
      <w:pPr>
        <w:spacing w:after="200"/>
      </w:pPr>
      <w:r>
        <w:rPr>
          <w:color w:val="6B5A60"/>
          <w:sz w:val="18"/>
          <w:szCs w:val="18"/>
        </w:rPr>
        <w:t xml:space="preserve">Никита Жданов, беттинг-обозреватель · 04.05.2026</w:t>
      </w:r>
    </w:p>
    <w:p>
      <w:pPr>
        <w:spacing w:after="200"/>
        <w:shd w:val="clear" w:fill="F7E7EC"/>
      </w:pPr>
      <w:r>
        <w:rPr>
          <w:color w:val="A01F43"/>
          <w:b w:val="1"/>
          <w:bCs w:val="1"/>
        </w:rPr>
        <w:t xml:space="preserve">TL;DR  </w:t>
      </w:r>
      <w:r>
        <w:rPr>
          <w:sz w:val="20"/>
          <w:szCs w:val="20"/>
        </w:rPr>
        <w:t xml:space="preserve">Mostbet — международный букмекер и онлайн-казино, основанный около 2009 года и работающий в десятках стран по лицензии Кюрасао. В России у бренда нет лицензии для приёма ставок: он не аккредитован в Едином ЦУПИС, а официальный сайт заблокирован Роскомнадзором, поэтому доступ организуют через рабочее зеркало, мобильное приложение или VPN. Сильные стороны — широкая линия на футбол, хоккей и киберспорт, развитое казино с краш-игрой Aviator и быстрые платежи через СБП. Слабые — офшорный статус без правовой защиты по российскому законодательству и нестабильный доступ. В этом обзоре разбираем продукты, бонусы, плюсы и минусы объективно. Участие — строго с 18 лет.</w:t>
      </w:r>
    </w:p>
    <w:p>
      <w:pPr>
        <w:pStyle w:val="Heading2"/>
      </w:pPr>
      <w:bookmarkStart w:id="1" w:name="_Toc1"/>
      <w:r>
        <w:t>Что такое Mostbet и место на рынке</w:t>
      </w:r>
      <w:bookmarkEnd w:id="1"/>
    </w:p>
    <w:p>
      <w:pPr>
        <w:spacing w:after="80"/>
      </w:pPr>
      <w:r>
        <w:rPr>
          <w:b w:val="1"/>
          <w:bCs w:val="1"/>
        </w:rPr>
        <w:t xml:space="preserve">Mostbet — это международная платформа ставок на спорт и азартных игр с многолетней историей. В России она относится к категории офшорных операторов, недоступных напрямую из-за блокировки.</w:t>
      </w:r>
    </w:p>
    <w:p>
      <w:pPr/>
      <w:r>
        <w:rPr/>
        <w:t xml:space="preserve">Бренд Mostbet появился около 2009 года и за полтора десятилетия вырос в оператора с присутствием в десятках стран. Платформа объединяет спортбук, онлайн-казино, live-казино с реальными дилерами, краш-игры и виртуальный спорт в одном аккаунте. Регистрация компании и приём ставок ведутся по международной лицензии Кюрасао — это типичная юрисдикция для операторов такого класса, но она не равнозначна российской лицензии букмекера.</w:t>
      </w:r>
    </w:p>
    <w:p>
      <w:pPr/>
      <w:r>
        <w:rPr/>
        <w:t xml:space="preserve">Для российского игрока ситуация выглядит так: Mostbet не входит в реестр легальных букмекеров РФ и не подключён к Единому ЦУПИС, через который по закону проходят все ставки лицензированных контор. Поэтому домены бренда регулярно попадают под блокировку Роскомнадзора, а зайти на площадку напрямую через обычный браузер чаще всего не получается. Подробный разбор правового положения мы вынесли в материал о легальности и безопасности Mostbet.</w:t>
      </w:r>
    </w:p>
    <w:p>
      <w:pPr/>
      <w:r>
        <w:rPr/>
        <w:t xml:space="preserve">Несмотря на это, аудитория бренда в русскоязычном сегменте остаётся большой. Игроков привлекают широкая роспись, конкурентные коэффициенты на международные турниры и сильное казино. Узнать актуальный адрес и зайти на официальный сайт Mostbet можно через рабочее зеркало или приложение — оба способа де-факто стали стандартом доступа к офшорным конторам.</w:t>
      </w:r>
    </w:p>
    <w:p>
      <w:pPr>
        <w:pStyle w:val="Heading3"/>
      </w:pPr>
      <w:r>
        <w:rPr/>
        <w:t xml:space="preserve">Краткая история бренда и масштаб</w:t>
      </w:r>
    </w:p>
    <w:p>
      <w:pPr>
        <w:numPr>
          <w:ilvl w:val="0"/>
          <w:numId w:val="3"/>
        </w:numPr>
      </w:pPr>
      <w:r>
        <w:rPr/>
        <w:t xml:space="preserve">Год запуска — около 2009-го; за это время бренд прошёл несколько ребрендингов интерфейса.</w:t>
      </w:r>
    </w:p>
    <w:p>
      <w:pPr>
        <w:numPr>
          <w:ilvl w:val="0"/>
          <w:numId w:val="3"/>
        </w:numPr>
      </w:pPr>
      <w:r>
        <w:rPr/>
        <w:t xml:space="preserve">География — более 90 стран; русскоязычный рынок остаётся одним из ключевых.</w:t>
      </w:r>
    </w:p>
    <w:p>
      <w:pPr>
        <w:numPr>
          <w:ilvl w:val="0"/>
          <w:numId w:val="3"/>
        </w:numPr>
      </w:pPr>
      <w:r>
        <w:rPr/>
        <w:t xml:space="preserve">Продукты — ставки на спорт и киберспорт, казино, live-казино, краш-игры, виртуальный спорт.</w:t>
      </w:r>
    </w:p>
    <w:p>
      <w:pPr>
        <w:numPr>
          <w:ilvl w:val="0"/>
          <w:numId w:val="3"/>
        </w:numPr>
      </w:pPr>
      <w:r>
        <w:rPr/>
        <w:t xml:space="preserve">Лицензия — международная (Кюрасао); локальной лицензии РФ нет.</w:t>
      </w:r>
    </w:p>
    <w:p>
      <w:pPr>
        <w:pStyle w:val="Heading3"/>
      </w:pPr>
      <w:r>
        <w:rPr/>
        <w:t xml:space="preserve">Чем известен среди игроков СНГ</w:t>
      </w:r>
    </w:p>
    <w:p>
      <w:pPr/>
      <w:r>
        <w:rPr/>
        <w:t xml:space="preserve">В русскоязычном сегменте Mostbet ассоциируется прежде всего с краш-игрой Aviator от Spribe, широким покрытием киберспорта и агрессивной бонусной политикой. В отличие от лицензированных контор РФ (Фонбет, Лига Ставок, PARI), офшорный оператор не ограничен требованиями ЦУПИС по идентификации и может предлагать криптоплатежи и более гибкие бонусы. Обратная сторона — отсутствие гарантий со стороны российского регулятора.</w:t>
      </w:r>
    </w:p>
    <w:p>
      <w:pPr>
        <w:pStyle w:val="Heading3"/>
      </w:pPr>
      <w:r>
        <w:rPr/>
        <w:t xml:space="preserve">Какому профилю игрока подходит</w:t>
      </w:r>
    </w:p>
    <w:p>
      <w:pPr/>
      <w:r>
        <w:rPr/>
        <w:t xml:space="preserve">Площадка ориентирована на опытного пользователя, который понимает разницу между лицензированной и офшорной конторой и осознанно выбирает доступ через зеркало. Новичку, которому важна правовая защита и простота, разумнее начинать с лицензированной БК. Тем, кто ценит широту линии, казино и крипту, Mostbet предлагает заметно больше, но и риски берёт на себя сам игрок.</w:t>
      </w:r>
    </w:p>
    <w:p>
      <w:pPr/>
      <w:r>
        <w:rPr/>
        <w:t xml:space="preserve">Стоит трезво разделять два понятия, которые часто путают: «крупный международный оператор» и «легальный в России букмекер». Первое говорит о размере, истории и репутации бренда — и здесь Mostbet действительно не однодневка, риск внезапного исчезновения с деньгами у него заметно ниже, чем у безымянных контор. Второе говорит о подотчётности российскому закону — и этого статуса у Mostbet нет. Эти характеристики пересекаются, но не совпадают: можно быть большим и узнаваемым оператором и при этом оставаться вне правового поля конкретной страны. Для игрока это означает, что доверять можно технологической части (платежи, скорость, ассортимент), но юридические гарантии придётся искать не в российском регуляторе, а в правилах самого оператора. Именно поэтому мы рекомендуем читать пользовательское соглашение и раздел о выводе средств до того, как вносить первый депозит, а не после первого спора.</w:t>
      </w:r>
    </w:p>
    <w:p>
      <w:pPr/>
      <w:r>
        <w:rPr/>
        <w:t xml:space="preserve">Важно: офшорный статус означает, что в спорной ситуации игрок не сможет обратиться к российскому регулятору. Все решения принимаются по внутренним правилам оператора и нормам Кюрасао. Оценивайте это до регистрации.</w:t>
      </w:r>
    </w:p>
    <w:p>
      <w:pPr>
        <w:spacing w:before="60" w:after="160"/>
      </w:pPr>
      <w:r>
        <w:rPr>
          <w:color w:val="6B5A60"/>
          <w:i w:val="1"/>
          <w:iCs w:val="1"/>
        </w:rPr>
        <w:t xml:space="preserve">Mostbet — крупный международный оператор без лицензии РФ; доступ только через зеркало или приложение, выбор осознанный, участие с 18 лет.</w:t>
      </w:r>
    </w:p>
    <w:p>
      <w:pPr>
        <w:pStyle w:val="Heading2"/>
      </w:pPr>
      <w:bookmarkStart w:id="2" w:name="_Toc2"/>
      <w:r>
        <w:t>Ключевые факты о Mostbet в цифрах</w:t>
      </w:r>
      <w:bookmarkEnd w:id="2"/>
    </w:p>
    <w:p>
      <w:pPr>
        <w:spacing w:after="80"/>
      </w:pPr>
      <w:r>
        <w:rPr>
          <w:b w:val="1"/>
          <w:bCs w:val="1"/>
        </w:rPr>
        <w:t xml:space="preserve">Прежде чем регистрироваться, полезно собрать базовые параметры площадки в одну таблицу: валюты, продукты, лимиты и способ доступа. Конкретные суммы меняются — мы приводим диапазоны.</w:t>
      </w:r>
    </w:p>
    <w:p>
      <w:pPr/>
      <w:r>
        <w:rPr/>
        <w:t xml:space="preserve">Mostbet ведёт счета в рублях и ряде других валют, включая криптовалюту. Российский игрок обычно открывает рублёвый счёт, чтобы избежать конвертации при пополнении и выводе. Минимальные суммы депозита и ставки невелики и зависят от выбранного метода — их всегда стоит уточнять в кассе на актуальном зеркале, поскольку оператор периодически их пересматривает.</w:t>
      </w:r>
    </w:p>
    <w:p>
      <w:pPr>
        <w:pStyle w:val="Heading3"/>
      </w:pPr>
      <w:r>
        <w:rPr/>
        <w:t xml:space="preserve">Спорт, лайв и казино в одном аккаунте</w:t>
      </w:r>
    </w:p>
    <w:p>
      <w:pPr/>
      <w:r>
        <w:rPr/>
        <w:t xml:space="preserve">Один аккаунт открывает доступ ко всем разделам: прематч и live-ставки, киберспорт, казино со слотами и live-казино, краш-игры. Переключаться между продуктами можно без отдельной регистрации, баланс единый.</w:t>
      </w:r>
    </w:p>
    <w:p>
      <w:pPr>
        <w:numPr>
          <w:ilvl w:val="0"/>
          <w:numId w:val="4"/>
        </w:numPr>
      </w:pPr>
      <w:r>
        <w:rPr/>
        <w:t xml:space="preserve">Год основания — около 2009</w:t>
      </w:r>
    </w:p>
    <w:p>
      <w:pPr>
        <w:numPr>
          <w:ilvl w:val="0"/>
          <w:numId w:val="4"/>
        </w:numPr>
      </w:pPr>
      <w:r>
        <w:rPr/>
        <w:t xml:space="preserve">Лицензия — Кюрасао (международная); лицензии РФ нет</w:t>
      </w:r>
    </w:p>
    <w:p>
      <w:pPr>
        <w:numPr>
          <w:ilvl w:val="0"/>
          <w:numId w:val="4"/>
        </w:numPr>
      </w:pPr>
      <w:r>
        <w:rPr/>
        <w:t xml:space="preserve">Валюта счёта — рубль ₽, а также крипто и др.</w:t>
      </w:r>
    </w:p>
    <w:p>
      <w:pPr>
        <w:numPr>
          <w:ilvl w:val="0"/>
          <w:numId w:val="4"/>
        </w:numPr>
      </w:pPr>
      <w:r>
        <w:rPr/>
        <w:t xml:space="preserve">Языки интерфейса — русский и десятки других</w:t>
      </w:r>
    </w:p>
    <w:p>
      <w:pPr>
        <w:numPr>
          <w:ilvl w:val="0"/>
          <w:numId w:val="4"/>
        </w:numPr>
      </w:pPr>
      <w:r>
        <w:rPr/>
        <w:t xml:space="preserve">Способ доступа в РФ — зеркало, APK-приложение, VPN</w:t>
      </w:r>
    </w:p>
    <w:p>
      <w:pPr>
        <w:numPr>
          <w:ilvl w:val="0"/>
          <w:numId w:val="4"/>
        </w:numPr>
      </w:pPr>
      <w:r>
        <w:rPr/>
        <w:t xml:space="preserve">Минимальный депозит — низкий, зависит от метода — уточнять в кассе</w:t>
      </w:r>
    </w:p>
    <w:p>
      <w:pPr>
        <w:numPr>
          <w:ilvl w:val="0"/>
          <w:numId w:val="4"/>
        </w:numPr>
      </w:pPr>
      <w:r>
        <w:rPr/>
        <w:t xml:space="preserve">Минимальная ставка — от символической суммы — уточнять в купоне</w:t>
      </w:r>
    </w:p>
    <w:p>
      <w:pPr>
        <w:numPr>
          <w:ilvl w:val="0"/>
          <w:numId w:val="4"/>
        </w:numPr>
      </w:pPr>
      <w:r>
        <w:rPr/>
        <w:t xml:space="preserve">Возрастной ценз — 18+</w:t>
      </w:r>
    </w:p>
    <w:p>
      <w:pPr>
        <w:pStyle w:val="Heading3"/>
      </w:pPr>
      <w:r>
        <w:rPr/>
        <w:t xml:space="preserve">Поддерживаемые валюты и языки</w:t>
      </w:r>
    </w:p>
    <w:p>
      <w:pPr>
        <w:numPr>
          <w:ilvl w:val="0"/>
          <w:numId w:val="5"/>
        </w:numPr>
      </w:pPr>
      <w:r>
        <w:rPr/>
        <w:t xml:space="preserve">Рублёвый счёт — оптимален для российского игрока, конвертации нет.</w:t>
      </w:r>
    </w:p>
    <w:p>
      <w:pPr>
        <w:numPr>
          <w:ilvl w:val="0"/>
          <w:numId w:val="5"/>
        </w:numPr>
      </w:pPr>
      <w:r>
        <w:rPr/>
        <w:t xml:space="preserve">Криптовалюта — рабочий обходной канал при банковских ограничениях.</w:t>
      </w:r>
    </w:p>
    <w:p>
      <w:pPr>
        <w:numPr>
          <w:ilvl w:val="0"/>
          <w:numId w:val="5"/>
        </w:numPr>
      </w:pPr>
      <w:r>
        <w:rPr/>
        <w:t xml:space="preserve">Полностью русскоязычный интерфейс, поддержка и правила.</w:t>
      </w:r>
    </w:p>
    <w:p>
      <w:pPr/>
      <w:r>
        <w:rPr/>
        <w:t xml:space="preserve">Языковая локализация у Mostbet проработана глубоко: переведён не только интерфейс, но и правила, описания акций и техподдержка, которая отвечает по-русски в круглосуточном чате. Для российского игрока это снимает типичную для офшорных контор проблему «машинного перевода» условий, из-за которого легко неверно понять пункт об отыгрыше или лимите. Тем не менее юридически значимым обычно остаётся англоязычный текст пользовательского соглашения, поэтому в спорных формулировках имеет смысл сверяться именно с ним. Валютный выбор тоже шире, чем у лицензированных контор РФ, которые ведут счета только в рублях: помимо рубля доступны другие фиатные валюты и криптовалюта. На практике мы советуем не распыляться и держать один основной счёт в той валюте, в которой реально пополняете и выводите, — это упрощает учёт и уменьшает потери на конвертации и курсовой разнице.</w:t>
      </w:r>
    </w:p>
    <w:p>
      <w:pPr>
        <w:pStyle w:val="Heading3"/>
      </w:pPr>
      <w:r>
        <w:rPr/>
        <w:t xml:space="preserve">Минимальная ставка, депозит и вывод</w:t>
      </w:r>
    </w:p>
    <w:p>
      <w:pPr/>
      <w:r>
        <w:rPr/>
        <w:t xml:space="preserve">Точные пороги — величина волатильная. На практике минимальный депозит держится на низком уровне, доступном массовому игроку, а лимиты вывода зависят от метода и статуса верификации. Детали по деньгам мы разбираем в материалах о пополнении счёта и выводе средств. Перед первой операцией сверяйте суммы и комиссии непосредственно в кассе на актуальном зеркале.</w:t>
      </w:r>
    </w:p>
    <w:p>
      <w:pPr/>
      <w:r>
        <w:rPr/>
        <w:t xml:space="preserve">Отдельно отметим практический нюанс, важный именно для российского игрока. Прямое пополнение и вывод картой российского банка у офшорных операторов работают нестабильно: банки нередко отклоняют такие операции, поэтому на первый план выходят Система быстрых платежей, электронные кошельки и криптовалюта. Это не недостаток конкретно Mostbet, а общая особенность всего офшорного сегмента в условиях банковских ограничений. Поэтому, оценивая «удобство платежей», смотрите не на формальный список методов, а на то, какие из них реально проходят в вашем банке и регионе. Полная верификация аккаунта (KYC) снимает часть лимитов на вывод и ускоряет обработку, поэтому её разумно пройти заранее, ещё до первого крупного выигрыша, — об этом подробно в материале о верификации. Такой подход экономит время и нервы, когда деньги уже нужно выводить.</w:t>
      </w:r>
    </w:p>
    <w:p>
      <w:pPr>
        <w:spacing w:before="60" w:after="160"/>
      </w:pPr>
      <w:r>
        <w:rPr>
          <w:color w:val="6B5A60"/>
          <w:i w:val="1"/>
          <w:iCs w:val="1"/>
        </w:rPr>
        <w:t xml:space="preserve">Один рублёвый аккаунт даёт доступ ко всем продуктам; точные лимиты — волатильны, проверяйте их в кассе перед операцией.</w:t>
      </w:r>
    </w:p>
    <w:p>
      <w:pPr>
        <w:pStyle w:val="Heading2"/>
      </w:pPr>
      <w:bookmarkStart w:id="3" w:name="_Toc3"/>
      <w:r>
        <w:t>Линия, коэффициенты и продукты</w:t>
      </w:r>
      <w:bookmarkEnd w:id="3"/>
    </w:p>
    <w:p>
      <w:pPr>
        <w:spacing w:after="80"/>
      </w:pPr>
      <w:r>
        <w:rPr>
          <w:b w:val="1"/>
          <w:bCs w:val="1"/>
        </w:rPr>
        <w:t xml:space="preserve">Спортбук остаётся флагманом Mostbet: широкая линия, глубокая роспись на топ-события и развитый live. Казино и краш-игры дополняют предложение.</w:t>
      </w:r>
    </w:p>
    <w:p>
      <w:pPr/>
      <w:r>
        <w:rPr/>
        <w:t xml:space="preserve">Линия Mostbet охватывает все массовые виды спорта и множество нишевых турниров. Футбол представлен от РПЛ и Кубка России до Лиги чемпионов и второстепенных лиг Европы; хоккей — КХЛ и НХЛ; отдельно сильны единоборства (UFC, ММА, бокс) и киберспорт. Глубину линии и уровень маржи мы подробно разбираем в обзоре линии и коэффициентов.</w:t>
      </w:r>
    </w:p>
    <w:p>
      <w:pPr>
        <w:pStyle w:val="Heading3"/>
      </w:pPr>
      <w:r>
        <w:rPr/>
        <w:t xml:space="preserve">Покрытие основных видов спорта</w:t>
      </w:r>
    </w:p>
    <w:p>
      <w:pPr>
        <w:numPr>
          <w:ilvl w:val="0"/>
          <w:numId w:val="6"/>
        </w:numPr>
      </w:pPr>
      <w:r>
        <w:rPr/>
        <w:t xml:space="preserve">Футбол — РПЛ, еврокубки и десятки лиг, глубокая роспись на топ-матчи.</w:t>
      </w:r>
    </w:p>
    <w:p>
      <w:pPr>
        <w:numPr>
          <w:ilvl w:val="0"/>
          <w:numId w:val="6"/>
        </w:numPr>
      </w:pPr>
      <w:r>
        <w:rPr/>
        <w:t xml:space="preserve">Хоккей — КХЛ и НХЛ, тоталы шайб, ставки на периоды.</w:t>
      </w:r>
    </w:p>
    <w:p>
      <w:pPr>
        <w:numPr>
          <w:ilvl w:val="0"/>
          <w:numId w:val="6"/>
        </w:numPr>
      </w:pPr>
      <w:r>
        <w:rPr/>
        <w:t xml:space="preserve">Единоборства — UFC, ММА и бокс с рынками на метод победы.</w:t>
      </w:r>
    </w:p>
    <w:p>
      <w:pPr>
        <w:numPr>
          <w:ilvl w:val="0"/>
          <w:numId w:val="6"/>
        </w:numPr>
      </w:pPr>
      <w:r>
        <w:rPr/>
        <w:t xml:space="preserve">Киберспорт — Dota 2, CS и виртуальный спорт 24/7.</w:t>
      </w:r>
    </w:p>
    <w:p>
      <w:pPr>
        <w:pStyle w:val="Heading3"/>
      </w:pPr>
      <w:r>
        <w:rPr/>
        <w:t xml:space="preserve">Маржа и насколько хороши коэффициенты</w:t>
      </w:r>
    </w:p>
    <w:p>
      <w:pPr/>
      <w:r>
        <w:rPr/>
        <w:t xml:space="preserve">На топовые события маржа Mostbet держится на уровне, конкурентном для офшорного сегмента, и нередко оказывается ниже, чем у части лицензированных контор на международные турниры. На второстепенных рынках маржа выше — это общее правило для всех букмекеров. Привычка сравнивать котировки перед ставкой здесь окупается: разница в коэффициенте на дистанции напрямую влияет на результат.</w:t>
      </w:r>
    </w:p>
    <w:p>
      <w:pPr>
        <w:pStyle w:val="Heading3"/>
      </w:pPr>
      <w:r>
        <w:rPr/>
        <w:t xml:space="preserve">Лайв-ставки и киберспорт</w:t>
      </w:r>
    </w:p>
    <w:p>
      <w:pPr/>
      <w:r>
        <w:rPr/>
        <w:t xml:space="preserve">Live-раздел предлагает быстрые обновления коэффициентов, видеотрансляции части событий и функцию кэшаут для досрочного расчёта. Казино включает тысячи слотов, live-казино с дилерами и краш-игру Aviator. Для тех, кто переключается между ставками и казино, единый баланс удобен, но повышает риск импульсивных решений — за этим стоит следить.</w:t>
      </w:r>
    </w:p>
    <w:p>
      <w:pPr/>
      <w:r>
        <w:rPr/>
        <w:t xml:space="preserve">Отдельного внимания заслуживает баланс между прематчем и лайвом. В прематче Mostbet даёт время сравнить котировки с другими конторами и спокойно собрать купон, тогда как в лайве коэффициенты меняются за секунды и купон может не приняться по старой цене — это нормальная механика любого live-раздела, но новичку она обходится дороже из-за импульсивности. Виртуальный спорт и краш-игры, доступные в том же аккаунте, работают круглосуточно и не зависят от расписания реальных матчей, что одновременно и удобно, и опасно: соблазн «доставить ещё одну ставку» здесь выше. Поэтому продуктовое богатство Mostbet мы оцениваем как сильную сторону с оговоркой — оно требует от игрока дисциплины. Чем больше форматов под рукой, тем важнее заранее определить лимит времени и бюджета на сессию и не выходить за него, какими бы заманчивыми ни казались коэффициенты на следующее событие.</w:t>
      </w:r>
    </w:p>
    <w:p>
      <w:pPr/>
      <w:r>
        <w:rPr/>
        <w:t xml:space="preserve">Совет: даже выгодный коэффициент не гарантирует прибыль. Управление банком и дисциплина важнее, чем разовая удачная котировка. Ставки — развлечение, а не доход.</w:t>
      </w:r>
    </w:p>
    <w:p>
      <w:pPr>
        <w:spacing w:before="60" w:after="160"/>
      </w:pPr>
      <w:r>
        <w:rPr>
          <w:color w:val="6B5A60"/>
          <w:i w:val="1"/>
          <w:iCs w:val="1"/>
        </w:rPr>
        <w:t xml:space="preserve">Сильная сторона Mostbet — широкая линия и развитый live с казино; коэффициенты конкурентны, но их стоит сравнивать перед каждой ставкой.</w:t>
      </w:r>
    </w:p>
    <w:p>
      <w:pPr>
        <w:pStyle w:val="Heading2"/>
      </w:pPr>
      <w:bookmarkStart w:id="4" w:name="_Toc4"/>
      <w:r>
        <w:t>Бонусы и условия для игроков</w:t>
      </w:r>
      <w:bookmarkEnd w:id="4"/>
    </w:p>
    <w:p>
      <w:pPr>
        <w:spacing w:after="80"/>
      </w:pPr>
      <w:r>
        <w:rPr>
          <w:b w:val="1"/>
          <w:bCs w:val="1"/>
        </w:rPr>
        <w:t xml:space="preserve">Mostbet активно использует бонусы для привлечения игроков: приветственный пакет на спорт и казино, фрибеты, кэшбэк и программу лояльности. Главное — читать условия отыгрыша.</w:t>
      </w:r>
    </w:p>
    <w:p>
      <w:pPr/>
      <w:r>
        <w:rPr/>
        <w:t xml:space="preserve">Приветственный бонус обычно делится на спортивную и казиношную части, и игрок выбирает направление при первом депозите. Размер бонуса и количество фриспинов — величины волатильные: оператор меняет акции, поэтому конкретные проценты мы не фиксируем, а отсылаем к актуальным условиям. Полный разбор — в материале о бонусе за регистрацию.</w:t>
      </w:r>
    </w:p>
    <w:p>
      <w:pPr>
        <w:pStyle w:val="Heading3"/>
      </w:pPr>
      <w:r>
        <w:rPr/>
        <w:t xml:space="preserve">Приветственный бонус и промокоды</w:t>
      </w:r>
    </w:p>
    <w:p>
      <w:pPr>
        <w:numPr>
          <w:ilvl w:val="0"/>
          <w:numId w:val="7"/>
        </w:numPr>
      </w:pPr>
      <w:r>
        <w:rPr/>
        <w:t xml:space="preserve">Бонус начисляется на первый депозит; направление (спорт или казино) выбирается заранее.</w:t>
      </w:r>
    </w:p>
    <w:p>
      <w:pPr>
        <w:numPr>
          <w:ilvl w:val="0"/>
          <w:numId w:val="7"/>
        </w:numPr>
      </w:pPr>
      <w:r>
        <w:rPr/>
        <w:t xml:space="preserve">Промокод при регистрации может увеличить пакет или добавить фриспины.</w:t>
      </w:r>
    </w:p>
    <w:p>
      <w:pPr>
        <w:numPr>
          <w:ilvl w:val="0"/>
          <w:numId w:val="7"/>
        </w:numPr>
      </w:pPr>
      <w:r>
        <w:rPr/>
        <w:t xml:space="preserve">У бонуса есть срок активации и минимальный депозит — пропуск условий лишает права на акцию.</w:t>
      </w:r>
    </w:p>
    <w:p>
      <w:pPr>
        <w:pStyle w:val="Heading3"/>
      </w:pPr>
      <w:r>
        <w:rPr/>
        <w:t xml:space="preserve">Фрибеты и регулярные акции</w:t>
      </w:r>
    </w:p>
    <w:p>
      <w:pPr/>
      <w:r>
        <w:rPr/>
        <w:t xml:space="preserve">Помимо стартового пакета, Mostbet предлагает регулярные фрибеты, кэшбэк и акции к крупным турнирам, а также программу лояльности с уровнями. Эти предложения полезны активным игрокам, но требуют внимания к срокам: невыполненный вейджер или просроченный фрибет просто сгорают.</w:t>
      </w:r>
    </w:p>
    <w:p>
      <w:pPr>
        <w:pStyle w:val="Heading3"/>
      </w:pPr>
      <w:r>
        <w:rPr/>
        <w:t xml:space="preserve">Реалистичные требования по отыгрышу</w:t>
      </w:r>
    </w:p>
    <w:p>
      <w:pPr>
        <w:numPr>
          <w:ilvl w:val="0"/>
          <w:numId w:val="8"/>
        </w:numPr>
      </w:pPr>
      <w:r>
        <w:rPr/>
        <w:t xml:space="preserve">Вейджер (отыгрыш) — множитель, который нужно прокрутить до вывода — обычно высокий у казино-бонусов</w:t>
      </w:r>
    </w:p>
    <w:p>
      <w:pPr>
        <w:numPr>
          <w:ilvl w:val="0"/>
          <w:numId w:val="8"/>
        </w:numPr>
      </w:pPr>
      <w:r>
        <w:rPr/>
        <w:t xml:space="preserve">Минимальный коэффициент — ставки ниже порога не засчитываются в отыгрыш</w:t>
      </w:r>
    </w:p>
    <w:p>
      <w:pPr>
        <w:numPr>
          <w:ilvl w:val="0"/>
          <w:numId w:val="8"/>
        </w:numPr>
      </w:pPr>
      <w:r>
        <w:rPr/>
        <w:t xml:space="preserve">Срок выполнения — ограничен; по истечении бонус сгорает</w:t>
      </w:r>
    </w:p>
    <w:p>
      <w:pPr>
        <w:numPr>
          <w:ilvl w:val="0"/>
          <w:numId w:val="8"/>
        </w:numPr>
      </w:pPr>
      <w:r>
        <w:rPr/>
        <w:t xml:space="preserve">Максимальная ставка — лимит на размер пари во время отыгрыша</w:t>
      </w:r>
    </w:p>
    <w:p>
      <w:pPr/>
      <w:r>
        <w:rPr/>
        <w:t xml:space="preserve">Чтобы оценить бонус трезво, полезно перевести вейджер в понятные термины. Если условный бонус нужно отыграть с множителем x значений, это означает, что суммарный оборот ставок должен многократно превысить размер самого бонуса, причём только ставками выше минимального коэффициента и в отведённый срок. Для дисциплинированного игрока, который и так собирался делать ставки, это приемлемая «надбавка». Для того, кто берёт бонус ради быстрого вывода, условия почти всегда оказываются невыполнимыми, и деньги в итоге сгорают. Программа лояльности устроена иначе: статусы и баллы накапливаются от регулярной активности и обмениваются на фрибеты или бонусы без агрессивного вейджера, поэтому для постоянного игрока она зачастую выгоднее разовой акции. Наш общий совет — не гнаться за максимальным процентом бонуса, а считать его реальную стоимость с учётом отыгрыша и собственного стиля игры. Иногда «меньший» бонус с мягкими условиями выгоднее «большого» с жёстким вейджером.</w:t>
      </w:r>
    </w:p>
    <w:p>
      <w:pPr>
        <w:spacing w:before="60" w:after="160"/>
      </w:pPr>
      <w:r>
        <w:rPr>
          <w:color w:val="6B5A60"/>
          <w:i w:val="1"/>
          <w:iCs w:val="1"/>
        </w:rPr>
        <w:t xml:space="preserve">Бонусы Mostbet щедрые, но связаны вейджером и сроками; брать их стоит, только взвесив реалистичность отыгрыша под свой стиль игры.</w:t>
      </w:r>
    </w:p>
    <w:p>
      <w:pPr>
        <w:pStyle w:val="Heading2"/>
      </w:pPr>
      <w:bookmarkStart w:id="5" w:name="_Toc5"/>
      <w:r>
        <w:t>Плюсы, минусы и вывод</w:t>
      </w:r>
      <w:bookmarkEnd w:id="5"/>
    </w:p>
    <w:p>
      <w:pPr>
        <w:spacing w:after="80"/>
      </w:pPr>
      <w:r>
        <w:rPr>
          <w:b w:val="1"/>
          <w:bCs w:val="1"/>
        </w:rPr>
        <w:t xml:space="preserve">Итоговая оценка Mostbet — баланс между сильным продуктом и офшорными рисками. Ниже честный список достоинств и недостатков, чтобы решение было осознанным.</w:t>
      </w:r>
    </w:p>
    <w:p>
      <w:pPr/>
      <w:r>
        <w:rPr/>
        <w:t xml:space="preserve">Mostbet — это зрелая платформа с широким продуктом, но работающая в России в серой зоне. Главный вопрос для игрока не «хороша ли линия» (она конкурентна), а «готов ли я к офшорному статусу и доступу через зеркало». Ответ зависит от приоритетов.</w:t>
      </w:r>
    </w:p>
    <w:p>
      <w:pPr>
        <w:pStyle w:val="Heading3"/>
      </w:pPr>
      <w:r>
        <w:rPr/>
        <w:t xml:space="preserve">Сильные стороны Mostbet</w:t>
      </w:r>
    </w:p>
    <w:p>
      <w:pPr>
        <w:numPr>
          <w:ilvl w:val="0"/>
          <w:numId w:val="9"/>
        </w:numPr>
      </w:pPr>
      <w:r>
        <w:rPr/>
        <w:t xml:space="preserve">Широкая линия и глубокая роспись на футбол, хоккей, единоборства и киберспорт.</w:t>
      </w:r>
    </w:p>
    <w:p>
      <w:pPr>
        <w:numPr>
          <w:ilvl w:val="0"/>
          <w:numId w:val="9"/>
        </w:numPr>
      </w:pPr>
      <w:r>
        <w:rPr/>
        <w:t xml:space="preserve">Развитое казино: тысячи слотов, live-казино и краш-игра Aviator.</w:t>
      </w:r>
    </w:p>
    <w:p>
      <w:pPr>
        <w:numPr>
          <w:ilvl w:val="0"/>
          <w:numId w:val="9"/>
        </w:numPr>
      </w:pPr>
      <w:r>
        <w:rPr/>
        <w:t xml:space="preserve">Гибкие платежи, включая СБП и криптовалюту, быстрые зачисления.</w:t>
      </w:r>
    </w:p>
    <w:p>
      <w:pPr>
        <w:numPr>
          <w:ilvl w:val="0"/>
          <w:numId w:val="9"/>
        </w:numPr>
      </w:pPr>
      <w:r>
        <w:rPr/>
        <w:t xml:space="preserve">Полностью русскоязычный интерфейс и поддержка.</w:t>
      </w:r>
    </w:p>
    <w:p>
      <w:pPr>
        <w:numPr>
          <w:ilvl w:val="0"/>
          <w:numId w:val="9"/>
        </w:numPr>
      </w:pPr>
      <w:r>
        <w:rPr/>
        <w:t xml:space="preserve">Активная бонусная политика для новых и постоянных игроков.</w:t>
      </w:r>
    </w:p>
    <w:p>
      <w:pPr>
        <w:pStyle w:val="Heading3"/>
      </w:pPr>
      <w:r>
        <w:rPr/>
        <w:t xml:space="preserve">Слабые стороны и на что обратить внимание</w:t>
      </w:r>
    </w:p>
    <w:p>
      <w:pPr>
        <w:numPr>
          <w:ilvl w:val="0"/>
          <w:numId w:val="10"/>
        </w:numPr>
      </w:pPr>
      <w:r>
        <w:rPr/>
        <w:t xml:space="preserve">Нет лицензии РФ и подключения к ЦУПИС — правовой защиты по российскому закону нет.</w:t>
      </w:r>
    </w:p>
    <w:p>
      <w:pPr>
        <w:numPr>
          <w:ilvl w:val="0"/>
          <w:numId w:val="10"/>
        </w:numPr>
      </w:pPr>
      <w:r>
        <w:rPr/>
        <w:t xml:space="preserve">Сайт заблокирован РКН, доступ только через зеркало, приложение или VPN.</w:t>
      </w:r>
    </w:p>
    <w:p>
      <w:pPr>
        <w:numPr>
          <w:ilvl w:val="0"/>
          <w:numId w:val="10"/>
        </w:numPr>
      </w:pPr>
      <w:r>
        <w:rPr/>
        <w:t xml:space="preserve">Высокий вейджер у казино-бонусов и жёсткие условия отыгрыша.</w:t>
      </w:r>
    </w:p>
    <w:p>
      <w:pPr>
        <w:numPr>
          <w:ilvl w:val="0"/>
          <w:numId w:val="10"/>
        </w:numPr>
      </w:pPr>
      <w:r>
        <w:rPr/>
        <w:t xml:space="preserve">Возможны задержки вывода при незавершённой верификации или спорах.</w:t>
      </w:r>
    </w:p>
    <w:p>
      <w:pPr>
        <w:numPr>
          <w:ilvl w:val="0"/>
          <w:numId w:val="10"/>
        </w:numPr>
      </w:pPr>
      <w:r>
        <w:rPr/>
        <w:t xml:space="preserve">Риск наткнуться на фишинговый клон вместо настоящего зеркала.</w:t>
      </w:r>
    </w:p>
    <w:p>
      <w:pPr>
        <w:pStyle w:val="Heading3"/>
      </w:pPr>
      <w:r>
        <w:rPr/>
        <w:t xml:space="preserve">Кому площадка подойдёт лучше всего</w:t>
      </w:r>
    </w:p>
    <w:p>
      <w:pPr>
        <w:numPr>
          <w:ilvl w:val="0"/>
          <w:numId w:val="11"/>
        </w:numPr>
      </w:pPr>
      <w:r>
        <w:rPr/>
        <w:t xml:space="preserve">Любит широкую линию и крипту, понимает риски офшора — Mostbet — рабочий вариант</w:t>
      </w:r>
    </w:p>
    <w:p>
      <w:pPr>
        <w:numPr>
          <w:ilvl w:val="0"/>
          <w:numId w:val="11"/>
        </w:numPr>
      </w:pPr>
      <w:r>
        <w:rPr/>
        <w:t xml:space="preserve">Фанат казино и Aviator — сильное предложение, но следить за вейджером</w:t>
      </w:r>
    </w:p>
    <w:p>
      <w:pPr>
        <w:numPr>
          <w:ilvl w:val="0"/>
          <w:numId w:val="11"/>
        </w:numPr>
      </w:pPr>
      <w:r>
        <w:rPr/>
        <w:t xml:space="preserve">Новичок, важна правовая защита и простота — лучше лицензированная БК РФ</w:t>
      </w:r>
    </w:p>
    <w:p>
      <w:pPr>
        <w:numPr>
          <w:ilvl w:val="0"/>
          <w:numId w:val="11"/>
        </w:numPr>
      </w:pPr>
      <w:r>
        <w:rPr/>
        <w:t xml:space="preserve">Не готов искать зеркало и обходить блокировки — офшор не подойдёт</w:t>
      </w:r>
    </w:p>
    <w:p>
      <w:pPr/>
      <w:r>
        <w:rPr/>
        <w:t xml:space="preserve">Чтобы решение было осознанным, предложим простую логику выбора. Сначала ответьте, насколько для вас критична правовая защита по российскому закону: если она в приоритете — выбор очевиден в пользу лицензированной конторы, и Mostbet здесь не конкурент. Если же вы понимаете и принимаете офшорный статус, оцените второй фактор — готовность работать с доступом через зеркало и приложение, а не через привычный прямой вход. Третий шаг — честно прикинуть бюджет: ставка должна быть суммой, потерю которой вы спокойно переживёте, а не деньгами, отложенными на обязательные расходы. Если все три ответа вас устраивают, Mostbet даёт сильный продукт; если хотя бы один вызывает сомнение, лучше пересмотреть выбор площадки. Дополнительно сверьтесь с разделами о репутации и спорах: реальные отзывы игроков и наше сравнение с конкурентами помогут увидеть картину без рекламного глянца.</w:t>
      </w:r>
    </w:p>
    <w:p>
      <w:pPr/>
      <w:r>
        <w:rPr/>
        <w:t xml:space="preserve">Объективный вывод: Mostbet даёт сильный продукт за счёт офшорной гибкости, но перекладывает риски на игрока. Если вы осознанно выбираете такую площадку, начните с изучения доступа через рабочее зеркало и правил вывода, а ставки держите в рамках бюджета, потерю которого готовы принять.</w:t>
      </w:r>
    </w:p>
    <w:p>
      <w:pPr/>
      <w:r>
        <w:rPr/>
        <w:t xml:space="preserve">Играйте ответственно. Ставки и азартные игры — развлечение, а не способ заработка. Если игра перестаёт быть контролируемой, воспользуйтесь инструментами самоограничения и обратитесь за помощью. 18+.</w:t>
      </w:r>
    </w:p>
    <w:p>
      <w:pPr>
        <w:spacing w:before="60" w:after="160"/>
      </w:pPr>
      <w:r>
        <w:rPr>
          <w:color w:val="6B5A60"/>
          <w:i w:val="1"/>
          <w:iCs w:val="1"/>
        </w:rPr>
        <w:t xml:space="preserve">Mostbet силён продуктом, но рискован офшорным статусом; подходит осознанному игроку, готовому к доступу через зеркало и самостоятельной ответственности.</w:t>
      </w:r>
    </w:p>
    <w:p>
      <w:pPr>
        <w:pStyle w:val="Heading2"/>
      </w:pPr>
      <w:bookmarkStart w:id="6" w:name="_Toc6"/>
      <w:r>
        <w:t>Частые вопросы</w:t>
      </w:r>
      <w:bookmarkEnd w:id="6"/>
    </w:p>
    <w:p>
      <w:pPr>
        <w:spacing w:before="80"/>
      </w:pPr>
      <w:r>
        <w:rPr>
          <w:b w:val="1"/>
          <w:bCs w:val="1"/>
        </w:rPr>
        <w:t xml:space="preserve">Легально ли играть в Mostbet из России?</w:t>
      </w:r>
    </w:p>
    <w:p>
      <w:pPr>
        <w:spacing w:after="60"/>
      </w:pPr>
      <w:r>
        <w:rPr/>
        <w:t xml:space="preserve">У Mostbet нет лицензии РФ и подключения к Единому ЦУПИС, а сайт заблокирован Роскомнадзором — это офшорный оператор. Юридической защиты по российскому законодательству игрок не получает, и ответственность за участие берёт на себя. Это не означает автоматического нарушения со стороны игрока, но означает отсутствие гарантий: спорные ситуации решаются по внутренним правилам оператора, а не через российский суд или регулятора. Решение должно быть осознанным; участие разрешено только с 18 лет.</w:t>
      </w:r>
    </w:p>
    <w:p>
      <w:pPr>
        <w:spacing w:before="80"/>
      </w:pPr>
      <w:r>
        <w:rPr>
          <w:b w:val="1"/>
          <w:bCs w:val="1"/>
        </w:rPr>
        <w:t xml:space="preserve">Как зайти на Mostbet, если сайт заблокирован?</w:t>
      </w:r>
    </w:p>
    <w:p>
      <w:pPr>
        <w:spacing w:after="60"/>
      </w:pPr>
      <w:r>
        <w:rPr/>
        <w:t xml:space="preserve">Доступ организуют через рабочее зеркало (актуальный адрес), мобильное приложение для Android или VPN. Приложение удобно тем, что обходит большинство DNS-блокировок автоматически и не требует каждый раз искать свежий адрес. Через мобильный интернет доступ часто стабильнее, чем через домашний Wi-Fi конкретного провайдера. Подробности — в нашем гайде по рабочему зеркалу и материале о скачивании APK.</w:t>
      </w:r>
    </w:p>
    <w:p>
      <w:pPr>
        <w:spacing w:before="80"/>
      </w:pPr>
      <w:r>
        <w:rPr>
          <w:b w:val="1"/>
          <w:bCs w:val="1"/>
        </w:rPr>
        <w:t xml:space="preserve">В какой валюте открывать счёт?</w:t>
      </w:r>
    </w:p>
    <w:p>
      <w:pPr>
        <w:spacing w:after="60"/>
      </w:pPr>
      <w:r>
        <w:rPr/>
        <w:t xml:space="preserve">Российскому игроку удобнее рублёвый счёт: при пополнении и выводе нет конвертации. Доступны и другие валюты, включая криптовалюту, которую часто используют как обходной платёжный канал при банковских ограничениях. Менять валюту счёта после регистрации обычно нельзя, поэтому выбирайте её осознанно сразу, ориентируясь на тот метод пополнения, который реально работает в вашем банке и регионе.</w:t>
      </w:r>
    </w:p>
    <w:p>
      <w:pPr>
        <w:spacing w:before="80"/>
      </w:pPr>
      <w:r>
        <w:rPr>
          <w:b w:val="1"/>
          <w:bCs w:val="1"/>
        </w:rPr>
        <w:t xml:space="preserve">Какие продукты есть у Mostbet?</w:t>
      </w:r>
    </w:p>
    <w:p>
      <w:pPr>
        <w:spacing w:after="60"/>
      </w:pPr>
      <w:r>
        <w:rPr/>
        <w:t xml:space="preserve">В одном аккаунте доступны ставки на спорт и киберспорт, live-ставки, онлайн-казино со слотами, live-казино с дилерами, краш-игра Aviator и виртуальный спорт. Баланс единый для всех разделов, что удобно для тех, кто переключается между ставками и казино.</w:t>
      </w:r>
    </w:p>
    <w:p>
      <w:pPr>
        <w:spacing w:before="80"/>
      </w:pPr>
      <w:r>
        <w:rPr>
          <w:b w:val="1"/>
          <w:bCs w:val="1"/>
        </w:rPr>
        <w:t xml:space="preserve">Стоит ли брать приветственный бонус?</w:t>
      </w:r>
    </w:p>
    <w:p>
      <w:pPr>
        <w:spacing w:after="60"/>
      </w:pPr>
      <w:r>
        <w:rPr/>
        <w:t xml:space="preserve">Бонус выгоден, если вы планируете играть и готовы выполнить условия отыгрыша в срок. Вейджер у казино-бонусов высокий, минимальные коэффициенты и сроки ограничивают. Если отыгрыш нереалистичен под ваш стиль, иногда разумнее играть без бонуса: свободные средства выводятся без дополнительных условий, тогда как бонусные деньги до выполнения вейджера остаются «замороженными».</w:t>
      </w:r>
    </w:p>
    <w:p>
      <w:pPr>
        <w:spacing w:before="80"/>
      </w:pPr>
      <w:r>
        <w:rPr>
          <w:b w:val="1"/>
          <w:bCs w:val="1"/>
        </w:rPr>
        <w:t xml:space="preserve">Чем Mostbet отличается от лицензированных БК РФ?</w:t>
      </w:r>
    </w:p>
    <w:p>
      <w:pPr>
        <w:spacing w:after="60"/>
      </w:pPr>
      <w:r>
        <w:rPr/>
        <w:t xml:space="preserve">Лицензированные конторы (Фонбет, Лига Ставок, PARI и др.) работают через ЦУПИС, дают правовую защиту и выступают налоговыми агентами. Mostbet — офшор: больше гибкости (крипта, бонусы, широкая линия), но без гарантий регулятора и со ставками через зеркало.</w:t>
      </w:r>
    </w:p>
    <w:p>
      <w:pPr>
        <w:spacing w:before="240"/>
      </w:pPr>
      <w:r>
        <w:rPr>
          <w:color w:val="6B5A60"/>
          <w:sz w:val="18"/>
          <w:szCs w:val="18"/>
        </w:rPr>
        <w:t xml:space="preserve">Полная версия статьи: </w:t>
      </w:r>
      <w:hyperlink r:id="rId7" w:history="1">
        <w:r>
          <w:rPr>
            <w:color w:val="A01F43"/>
            <w:sz w:val="18"/>
            <w:szCs w:val="18"/>
            <w:u w:val="single"/>
          </w:rPr>
          <w:t xml:space="preserve">https://mbet-ru.com/</w:t>
        </w:r>
      </w:hyperlink>
    </w:p>
    <w:p>
      <w:pPr>
        <w:spacing w:before="120"/>
      </w:pPr>
      <w:r>
        <w:rPr>
          <w:color w:val="6B5A60"/>
          <w:sz w:val="16"/>
          <w:szCs w:val="16"/>
        </w:rPr>
        <w:t xml:space="preserve">Независимый информационный проект о букмекере Mostbet в России. Мы не оператор и не владелец бренда Mostbet. Ставки и азартные игры связаны с риском потери денег.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24F56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420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278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E12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C0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8A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B56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F5E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E9D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A01F43"/>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r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Обзор Mostbet Россия</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 Жданов, беттинг-обозреватель</dc:creator>
  <dc:title>Mostbet обзор 2026: зеркало, скачать, казино и ставки</dc:title>
  <dc:description>Полный обзор Mostbet на 2026 — линия и коэффициенты, бонусы, мобильное приложение, казино и доступ через рабочее зеркало. Плюсы и минусы объективно.</dc:description>
  <dc:subject>Mostbet (Мостбет): обзор букмекера и казино 2026</dc:subject>
  <cp:keywords/>
  <cp:category/>
  <cp:lastModifiedBy/>
  <dcterms:created xsi:type="dcterms:W3CDTF">2026-07-13T18:05:32+00:00</dcterms:created>
  <dcterms:modified xsi:type="dcterms:W3CDTF">2026-07-13T18:05:32+00:00</dcterms:modified>
</cp:coreProperties>
</file>

<file path=docProps/custom.xml><?xml version="1.0" encoding="utf-8"?>
<Properties xmlns="http://schemas.openxmlformats.org/officeDocument/2006/custom-properties" xmlns:vt="http://schemas.openxmlformats.org/officeDocument/2006/docPropsVTypes"/>
</file>